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93" w:rsidRPr="00A23187" w:rsidRDefault="00C55693" w:rsidP="00C55693">
      <w:pPr>
        <w:pStyle w:val="5"/>
        <w:spacing w:before="0" w:after="0"/>
        <w:rPr>
          <w:b w:val="0"/>
          <w:i w:val="0"/>
        </w:rPr>
      </w:pPr>
      <w:r w:rsidRPr="00A23187">
        <w:rPr>
          <w:b w:val="0"/>
          <w:i w:val="0"/>
        </w:rPr>
        <w:t xml:space="preserve">                                                                                                  </w:t>
      </w:r>
      <w:r>
        <w:rPr>
          <w:b w:val="0"/>
          <w:i w:val="0"/>
        </w:rPr>
        <w:t xml:space="preserve">  </w:t>
      </w:r>
      <w:r w:rsidRPr="00A23187">
        <w:rPr>
          <w:b w:val="0"/>
          <w:i w:val="0"/>
        </w:rPr>
        <w:t xml:space="preserve"> Приложение  к решению </w:t>
      </w:r>
    </w:p>
    <w:p w:rsidR="00C55693" w:rsidRPr="00A23187" w:rsidRDefault="00C55693" w:rsidP="00C55693">
      <w:pPr>
        <w:pStyle w:val="5"/>
        <w:spacing w:before="0" w:after="0"/>
        <w:rPr>
          <w:b w:val="0"/>
          <w:i w:val="0"/>
        </w:rPr>
      </w:pP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  <w:t xml:space="preserve">   </w:t>
      </w:r>
      <w:r w:rsidRPr="00A23187">
        <w:rPr>
          <w:b w:val="0"/>
          <w:i w:val="0"/>
        </w:rPr>
        <w:t xml:space="preserve">комиссии </w:t>
      </w:r>
      <w:r>
        <w:rPr>
          <w:b w:val="0"/>
          <w:i w:val="0"/>
        </w:rPr>
        <w:t xml:space="preserve"> </w:t>
      </w:r>
      <w:proofErr w:type="gramStart"/>
      <w:r w:rsidRPr="00A23187">
        <w:rPr>
          <w:b w:val="0"/>
          <w:i w:val="0"/>
        </w:rPr>
        <w:t>по</w:t>
      </w:r>
      <w:proofErr w:type="gramEnd"/>
      <w:r w:rsidRPr="00A23187">
        <w:rPr>
          <w:b w:val="0"/>
          <w:i w:val="0"/>
        </w:rPr>
        <w:t xml:space="preserve"> </w:t>
      </w:r>
    </w:p>
    <w:p w:rsidR="00C55693" w:rsidRPr="00A23187" w:rsidRDefault="00C55693" w:rsidP="00C55693">
      <w:pPr>
        <w:pStyle w:val="5"/>
        <w:spacing w:before="0" w:after="0"/>
        <w:rPr>
          <w:b w:val="0"/>
          <w:i w:val="0"/>
        </w:rPr>
      </w:pP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  <w:t xml:space="preserve">   </w:t>
      </w:r>
      <w:r w:rsidRPr="00A23187">
        <w:rPr>
          <w:b w:val="0"/>
          <w:i w:val="0"/>
        </w:rPr>
        <w:t xml:space="preserve">градостроительству                         </w:t>
      </w:r>
    </w:p>
    <w:p w:rsidR="00C55693" w:rsidRPr="00A23187" w:rsidRDefault="00C55693" w:rsidP="00C55693">
      <w:pPr>
        <w:pStyle w:val="5"/>
        <w:spacing w:before="0" w:after="0"/>
        <w:rPr>
          <w:b w:val="0"/>
          <w:i w:val="0"/>
        </w:rPr>
      </w:pPr>
      <w:r w:rsidRPr="00A23187">
        <w:rPr>
          <w:b w:val="0"/>
          <w:i w:val="0"/>
        </w:rPr>
        <w:t xml:space="preserve">      </w:t>
      </w:r>
      <w:r>
        <w:rPr>
          <w:b w:val="0"/>
          <w:i w:val="0"/>
        </w:rPr>
        <w:t xml:space="preserve">                                                                                     </w:t>
      </w:r>
      <w:r w:rsidR="00F455BF">
        <w:rPr>
          <w:b w:val="0"/>
          <w:i w:val="0"/>
        </w:rPr>
        <w:t xml:space="preserve">          от 10.12.2018  № 120</w:t>
      </w:r>
    </w:p>
    <w:p w:rsidR="00C55693" w:rsidRPr="00BC2F59" w:rsidRDefault="00C55693" w:rsidP="00C55693">
      <w:pPr>
        <w:rPr>
          <w:lang w:eastAsia="ru-RU"/>
        </w:rPr>
      </w:pPr>
    </w:p>
    <w:p w:rsidR="00C55693" w:rsidRPr="00A23187" w:rsidRDefault="00C55693" w:rsidP="00C55693">
      <w:pPr>
        <w:pStyle w:val="5"/>
        <w:spacing w:before="0" w:after="0"/>
        <w:jc w:val="center"/>
        <w:rPr>
          <w:b w:val="0"/>
          <w:i w:val="0"/>
        </w:rPr>
      </w:pPr>
      <w:r w:rsidRPr="00A23187">
        <w:rPr>
          <w:b w:val="0"/>
          <w:i w:val="0"/>
        </w:rPr>
        <w:t xml:space="preserve">План </w:t>
      </w:r>
      <w:proofErr w:type="gramStart"/>
      <w:r w:rsidRPr="00A23187">
        <w:rPr>
          <w:b w:val="0"/>
          <w:i w:val="0"/>
        </w:rPr>
        <w:t>работы постоянной комиссии Совета депутатов города Новосибирска</w:t>
      </w:r>
      <w:proofErr w:type="gramEnd"/>
    </w:p>
    <w:p w:rsidR="00C55693" w:rsidRPr="00A23187" w:rsidRDefault="00C55693" w:rsidP="00C55693">
      <w:pPr>
        <w:pStyle w:val="5"/>
        <w:spacing w:before="0" w:after="0"/>
        <w:jc w:val="center"/>
        <w:rPr>
          <w:b w:val="0"/>
          <w:i w:val="0"/>
        </w:rPr>
      </w:pPr>
      <w:r>
        <w:rPr>
          <w:b w:val="0"/>
          <w:i w:val="0"/>
        </w:rPr>
        <w:t>по градостроительству на 2019</w:t>
      </w:r>
      <w:r w:rsidRPr="00A23187">
        <w:rPr>
          <w:b w:val="0"/>
          <w:i w:val="0"/>
        </w:rPr>
        <w:t xml:space="preserve"> год</w:t>
      </w:r>
    </w:p>
    <w:tbl>
      <w:tblPr>
        <w:tblStyle w:val="a5"/>
        <w:tblW w:w="0" w:type="auto"/>
        <w:tblLook w:val="04A0"/>
      </w:tblPr>
      <w:tblGrid>
        <w:gridCol w:w="959"/>
        <w:gridCol w:w="1554"/>
        <w:gridCol w:w="4510"/>
        <w:gridCol w:w="2548"/>
      </w:tblGrid>
      <w:tr w:rsidR="00C55693" w:rsidTr="00707E3E">
        <w:tc>
          <w:tcPr>
            <w:tcW w:w="959" w:type="dxa"/>
          </w:tcPr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№</w:t>
            </w:r>
          </w:p>
          <w:p w:rsidR="00C55693" w:rsidRPr="00412720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п.</w:t>
            </w:r>
          </w:p>
        </w:tc>
        <w:tc>
          <w:tcPr>
            <w:tcW w:w="1554" w:type="dxa"/>
          </w:tcPr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Дата </w:t>
            </w:r>
          </w:p>
        </w:tc>
        <w:tc>
          <w:tcPr>
            <w:tcW w:w="4510" w:type="dxa"/>
          </w:tcPr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Наименование вопроса</w:t>
            </w:r>
          </w:p>
        </w:tc>
        <w:tc>
          <w:tcPr>
            <w:tcW w:w="2548" w:type="dxa"/>
          </w:tcPr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Ответственный</w:t>
            </w:r>
          </w:p>
        </w:tc>
      </w:tr>
      <w:tr w:rsidR="00C55693" w:rsidTr="00707E3E">
        <w:trPr>
          <w:trHeight w:val="3957"/>
        </w:trPr>
        <w:tc>
          <w:tcPr>
            <w:tcW w:w="959" w:type="dxa"/>
          </w:tcPr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w="1554" w:type="dxa"/>
          </w:tcPr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февраль </w:t>
            </w:r>
            <w:proofErr w:type="gramStart"/>
            <w:r>
              <w:rPr>
                <w:b w:val="0"/>
                <w:i w:val="0"/>
              </w:rPr>
              <w:t>-м</w:t>
            </w:r>
            <w:proofErr w:type="gramEnd"/>
            <w:r>
              <w:rPr>
                <w:b w:val="0"/>
                <w:i w:val="0"/>
              </w:rPr>
              <w:t xml:space="preserve">арт - апрель </w:t>
            </w:r>
          </w:p>
        </w:tc>
        <w:tc>
          <w:tcPr>
            <w:tcW w:w="4510" w:type="dxa"/>
          </w:tcPr>
          <w:p w:rsidR="00C55693" w:rsidRDefault="00C55693" w:rsidP="00707E3E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Отчет мэра города Новосибирска о результатах его деятельности, деятельности м</w:t>
            </w:r>
            <w:r w:rsidR="00675FD2">
              <w:rPr>
                <w:b w:val="0"/>
                <w:i w:val="0"/>
              </w:rPr>
              <w:t>эрии города Новосибирска за 2018</w:t>
            </w:r>
            <w:r>
              <w:rPr>
                <w:b w:val="0"/>
                <w:i w:val="0"/>
              </w:rPr>
              <w:t xml:space="preserve"> год</w:t>
            </w:r>
          </w:p>
          <w:p w:rsidR="00C55693" w:rsidRPr="0000141D" w:rsidRDefault="00C55693" w:rsidP="00707E3E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</w:rPr>
            </w:pPr>
            <w:r>
              <w:t xml:space="preserve"> </w:t>
            </w:r>
            <w:r w:rsidRPr="0000141D">
              <w:rPr>
                <w:b w:val="0"/>
                <w:i w:val="0"/>
              </w:rPr>
              <w:t xml:space="preserve">О внесении изменений  в Правила землепользования и </w:t>
            </w:r>
            <w:proofErr w:type="gramStart"/>
            <w:r w:rsidRPr="0000141D">
              <w:rPr>
                <w:b w:val="0"/>
                <w:i w:val="0"/>
              </w:rPr>
              <w:t>застройки города</w:t>
            </w:r>
            <w:proofErr w:type="gramEnd"/>
            <w:r w:rsidRPr="0000141D">
              <w:rPr>
                <w:b w:val="0"/>
                <w:i w:val="0"/>
              </w:rPr>
              <w:t xml:space="preserve"> Новосибирска, утвержденные решением Совета депутатов города  Новосибирска от 24.06.2009 № 1288 </w:t>
            </w:r>
          </w:p>
          <w:p w:rsidR="00C55693" w:rsidRDefault="00C55693" w:rsidP="00707E3E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</w:rPr>
            </w:pPr>
            <w:r w:rsidRPr="000765B6">
              <w:rPr>
                <w:b w:val="0"/>
                <w:i w:val="0"/>
              </w:rPr>
              <w:t>О внесении изменений в решение Совета депутатов города Новосибирска «О бюд</w:t>
            </w:r>
            <w:r w:rsidR="00675FD2">
              <w:rPr>
                <w:b w:val="0"/>
                <w:i w:val="0"/>
              </w:rPr>
              <w:t>жете города на 2019</w:t>
            </w:r>
            <w:r w:rsidRPr="000765B6">
              <w:rPr>
                <w:b w:val="0"/>
                <w:i w:val="0"/>
              </w:rPr>
              <w:t xml:space="preserve"> год</w:t>
            </w:r>
            <w:r w:rsidR="00675FD2">
              <w:rPr>
                <w:b w:val="0"/>
                <w:i w:val="0"/>
              </w:rPr>
              <w:t xml:space="preserve"> и плановый период 2020 и 2021</w:t>
            </w:r>
            <w:r>
              <w:rPr>
                <w:b w:val="0"/>
                <w:i w:val="0"/>
              </w:rPr>
              <w:t xml:space="preserve"> годов</w:t>
            </w:r>
            <w:r w:rsidRPr="000765B6">
              <w:rPr>
                <w:b w:val="0"/>
                <w:i w:val="0"/>
              </w:rPr>
              <w:t>»</w:t>
            </w:r>
          </w:p>
          <w:p w:rsidR="0065139C" w:rsidRPr="00C455DE" w:rsidRDefault="00C455DE" w:rsidP="00C455DE">
            <w:pPr>
              <w:jc w:val="both"/>
              <w:rPr>
                <w:sz w:val="26"/>
                <w:szCs w:val="26"/>
                <w:lang w:eastAsia="ru-RU"/>
              </w:rPr>
            </w:pPr>
            <w:r w:rsidRPr="00C455DE">
              <w:rPr>
                <w:sz w:val="26"/>
                <w:szCs w:val="26"/>
                <w:lang w:eastAsia="ru-RU"/>
              </w:rPr>
              <w:t>Об утверждении коэффициента Ки в отношении земель и земельных участков, расположенных в границах города Новосибирска</w:t>
            </w:r>
          </w:p>
        </w:tc>
        <w:tc>
          <w:tcPr>
            <w:tcW w:w="2548" w:type="dxa"/>
          </w:tcPr>
          <w:p w:rsidR="00C55693" w:rsidRDefault="00C55693" w:rsidP="00707E3E">
            <w:pPr>
              <w:rPr>
                <w:lang w:eastAsia="ru-RU"/>
              </w:rPr>
            </w:pPr>
          </w:p>
          <w:p w:rsidR="00C55693" w:rsidRDefault="00C55693" w:rsidP="00707E3E">
            <w:pPr>
              <w:rPr>
                <w:lang w:eastAsia="ru-RU"/>
              </w:rPr>
            </w:pPr>
          </w:p>
          <w:p w:rsidR="00C55693" w:rsidRDefault="00C55693" w:rsidP="00707E3E">
            <w:pPr>
              <w:rPr>
                <w:lang w:eastAsia="ru-RU"/>
              </w:rPr>
            </w:pPr>
          </w:p>
          <w:p w:rsidR="00C55693" w:rsidRDefault="00C55693" w:rsidP="00707E3E">
            <w:pPr>
              <w:rPr>
                <w:lang w:eastAsia="ru-RU"/>
              </w:rPr>
            </w:pPr>
          </w:p>
          <w:p w:rsidR="00C55693" w:rsidRPr="00E90049" w:rsidRDefault="00C55693" w:rsidP="00707E3E">
            <w:pPr>
              <w:jc w:val="center"/>
              <w:rPr>
                <w:sz w:val="26"/>
                <w:szCs w:val="26"/>
                <w:lang w:eastAsia="ru-RU"/>
              </w:rPr>
            </w:pPr>
            <w:r w:rsidRPr="00E90049">
              <w:rPr>
                <w:sz w:val="26"/>
                <w:szCs w:val="26"/>
                <w:lang w:eastAsia="ru-RU"/>
              </w:rPr>
              <w:t>ДСА*</w:t>
            </w:r>
          </w:p>
          <w:p w:rsidR="00C55693" w:rsidRDefault="00C55693" w:rsidP="00707E3E">
            <w:pPr>
              <w:rPr>
                <w:lang w:eastAsia="ru-RU"/>
              </w:rPr>
            </w:pPr>
          </w:p>
          <w:p w:rsidR="00C55693" w:rsidRDefault="00C55693" w:rsidP="00707E3E">
            <w:pPr>
              <w:rPr>
                <w:lang w:eastAsia="ru-RU"/>
              </w:rPr>
            </w:pPr>
          </w:p>
          <w:p w:rsidR="00C55693" w:rsidRDefault="00C55693" w:rsidP="00707E3E">
            <w:pPr>
              <w:rPr>
                <w:lang w:eastAsia="ru-RU"/>
              </w:rPr>
            </w:pPr>
          </w:p>
          <w:p w:rsidR="00C55693" w:rsidRDefault="00C55693" w:rsidP="00707E3E">
            <w:pPr>
              <w:rPr>
                <w:lang w:eastAsia="ru-RU"/>
              </w:rPr>
            </w:pPr>
          </w:p>
          <w:p w:rsidR="00C55693" w:rsidRDefault="00C55693" w:rsidP="00707E3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ДФ и НП</w:t>
            </w:r>
            <w:r w:rsidRPr="00C40986">
              <w:rPr>
                <w:sz w:val="26"/>
                <w:szCs w:val="26"/>
                <w:lang w:eastAsia="ru-RU"/>
              </w:rPr>
              <w:t>**</w:t>
            </w: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Pr="00C40986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ДСА*</w:t>
            </w:r>
          </w:p>
        </w:tc>
      </w:tr>
      <w:tr w:rsidR="00C55693" w:rsidTr="00707E3E">
        <w:trPr>
          <w:trHeight w:val="3322"/>
        </w:trPr>
        <w:tc>
          <w:tcPr>
            <w:tcW w:w="959" w:type="dxa"/>
          </w:tcPr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w="1554" w:type="dxa"/>
          </w:tcPr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май -</w:t>
            </w:r>
          </w:p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июнь - июль - август</w:t>
            </w:r>
          </w:p>
        </w:tc>
        <w:tc>
          <w:tcPr>
            <w:tcW w:w="4510" w:type="dxa"/>
          </w:tcPr>
          <w:p w:rsidR="00C55693" w:rsidRDefault="00C55693" w:rsidP="00707E3E">
            <w:pPr>
              <w:jc w:val="both"/>
              <w:rPr>
                <w:sz w:val="26"/>
                <w:szCs w:val="26"/>
              </w:rPr>
            </w:pPr>
            <w:r w:rsidRPr="00E775CB">
              <w:rPr>
                <w:sz w:val="26"/>
                <w:szCs w:val="26"/>
              </w:rPr>
              <w:t>О внесении изменений в решение Совета депутатов города Новосибирска «О бюд</w:t>
            </w:r>
            <w:r w:rsidR="0065139C">
              <w:rPr>
                <w:sz w:val="26"/>
                <w:szCs w:val="26"/>
              </w:rPr>
              <w:t>жете города на 2019 год и плановый период 2020 и 2021</w:t>
            </w:r>
            <w:r w:rsidRPr="00E775CB">
              <w:rPr>
                <w:sz w:val="26"/>
                <w:szCs w:val="26"/>
              </w:rPr>
              <w:t xml:space="preserve"> годов»</w:t>
            </w:r>
          </w:p>
          <w:p w:rsidR="00C455DE" w:rsidRDefault="00C455DE" w:rsidP="00707E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 </w:t>
            </w:r>
            <w:proofErr w:type="gramStart"/>
            <w:r>
              <w:rPr>
                <w:sz w:val="26"/>
                <w:szCs w:val="26"/>
              </w:rPr>
              <w:t>отчете</w:t>
            </w:r>
            <w:proofErr w:type="gramEnd"/>
            <w:r>
              <w:rPr>
                <w:sz w:val="26"/>
                <w:szCs w:val="26"/>
              </w:rPr>
              <w:t xml:space="preserve"> об исполнении бюджета города Новосибирска за 2018 год</w:t>
            </w:r>
          </w:p>
          <w:p w:rsidR="00C55693" w:rsidRPr="00E775CB" w:rsidRDefault="00C55693" w:rsidP="00C455DE">
            <w:pPr>
              <w:jc w:val="both"/>
              <w:rPr>
                <w:sz w:val="26"/>
                <w:szCs w:val="26"/>
              </w:rPr>
            </w:pPr>
            <w:r w:rsidRPr="00627152">
              <w:rPr>
                <w:sz w:val="26"/>
                <w:szCs w:val="26"/>
              </w:rPr>
              <w:t xml:space="preserve">О внесении изменений  в </w:t>
            </w:r>
            <w:r w:rsidR="00C455DE">
              <w:rPr>
                <w:sz w:val="26"/>
                <w:szCs w:val="26"/>
              </w:rPr>
              <w:t xml:space="preserve">Программу комплексного развития  социальной инфраструктуры </w:t>
            </w:r>
            <w:r w:rsidRPr="00627152">
              <w:rPr>
                <w:sz w:val="26"/>
                <w:szCs w:val="26"/>
              </w:rPr>
              <w:t>города  Новосибирска</w:t>
            </w:r>
            <w:r w:rsidR="00C455DE">
              <w:rPr>
                <w:sz w:val="26"/>
                <w:szCs w:val="26"/>
              </w:rPr>
              <w:t xml:space="preserve"> на 2017-2030 годы, утвержденную </w:t>
            </w:r>
            <w:r>
              <w:rPr>
                <w:sz w:val="26"/>
                <w:szCs w:val="26"/>
              </w:rPr>
              <w:t xml:space="preserve"> решением Совета депутатов города Новосибирска </w:t>
            </w:r>
            <w:r w:rsidRPr="00627152">
              <w:rPr>
                <w:sz w:val="26"/>
                <w:szCs w:val="26"/>
              </w:rPr>
              <w:t xml:space="preserve"> от </w:t>
            </w:r>
            <w:r w:rsidR="00C455DE">
              <w:rPr>
                <w:sz w:val="26"/>
                <w:szCs w:val="26"/>
              </w:rPr>
              <w:t>21.12.2016 № 329</w:t>
            </w:r>
            <w:r w:rsidRPr="0062715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48" w:type="dxa"/>
          </w:tcPr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ДФ и НП**</w:t>
            </w:r>
          </w:p>
          <w:p w:rsidR="00C55693" w:rsidRDefault="00C55693" w:rsidP="00707E3E">
            <w:pPr>
              <w:rPr>
                <w:lang w:eastAsia="ru-RU"/>
              </w:rPr>
            </w:pPr>
          </w:p>
          <w:p w:rsidR="00C55693" w:rsidRDefault="00C55693" w:rsidP="00707E3E">
            <w:pPr>
              <w:rPr>
                <w:lang w:eastAsia="ru-RU"/>
              </w:rPr>
            </w:pPr>
          </w:p>
          <w:p w:rsidR="00C55693" w:rsidRDefault="00C55693" w:rsidP="00707E3E">
            <w:pPr>
              <w:rPr>
                <w:lang w:eastAsia="ru-RU"/>
              </w:rPr>
            </w:pPr>
          </w:p>
          <w:p w:rsidR="00C55693" w:rsidRDefault="00C55693" w:rsidP="00707E3E">
            <w:pPr>
              <w:jc w:val="center"/>
              <w:rPr>
                <w:lang w:eastAsia="ru-RU"/>
              </w:rPr>
            </w:pPr>
          </w:p>
          <w:p w:rsidR="00C55693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ДФ и НП**</w:t>
            </w: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ДСА*</w:t>
            </w:r>
          </w:p>
          <w:p w:rsidR="00C55693" w:rsidRDefault="00C55693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55693" w:rsidRDefault="00C55693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55693" w:rsidRDefault="00C55693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55693" w:rsidRDefault="00C55693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55693" w:rsidRDefault="00C55693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55693" w:rsidRPr="00C40986" w:rsidRDefault="00C55693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C55693" w:rsidRPr="00E775CB" w:rsidTr="00707E3E">
        <w:trPr>
          <w:trHeight w:val="699"/>
        </w:trPr>
        <w:tc>
          <w:tcPr>
            <w:tcW w:w="959" w:type="dxa"/>
          </w:tcPr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w="1554" w:type="dxa"/>
          </w:tcPr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сентябрь-</w:t>
            </w:r>
          </w:p>
          <w:p w:rsidR="00C55693" w:rsidRDefault="00C55693" w:rsidP="00707E3E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 w:rsidRPr="000765B6">
              <w:rPr>
                <w:b w:val="0"/>
                <w:i w:val="0"/>
              </w:rPr>
              <w:t>октябрь-ноябрь-декабрь</w:t>
            </w:r>
          </w:p>
        </w:tc>
        <w:tc>
          <w:tcPr>
            <w:tcW w:w="4510" w:type="dxa"/>
          </w:tcPr>
          <w:p w:rsidR="00C455DE" w:rsidRDefault="00C455DE" w:rsidP="00707E3E">
            <w:pPr>
              <w:jc w:val="both"/>
              <w:rPr>
                <w:sz w:val="26"/>
                <w:szCs w:val="26"/>
              </w:rPr>
            </w:pPr>
            <w:r w:rsidRPr="00627152">
              <w:rPr>
                <w:sz w:val="26"/>
                <w:szCs w:val="26"/>
              </w:rPr>
              <w:t xml:space="preserve">О внесении изменений  в </w:t>
            </w:r>
            <w:r>
              <w:rPr>
                <w:sz w:val="26"/>
                <w:szCs w:val="26"/>
              </w:rPr>
              <w:t xml:space="preserve">Положение о департаменте строительства и архитектуры мэрии </w:t>
            </w:r>
            <w:r w:rsidRPr="00627152">
              <w:rPr>
                <w:sz w:val="26"/>
                <w:szCs w:val="26"/>
              </w:rPr>
              <w:t>города  Новосибирска</w:t>
            </w:r>
            <w:r>
              <w:rPr>
                <w:sz w:val="26"/>
                <w:szCs w:val="26"/>
              </w:rPr>
              <w:t xml:space="preserve">, утвержденное решением Совета депутатов города Новосибирска </w:t>
            </w:r>
            <w:r w:rsidRPr="00627152">
              <w:rPr>
                <w:sz w:val="26"/>
                <w:szCs w:val="26"/>
              </w:rPr>
              <w:t xml:space="preserve"> от </w:t>
            </w:r>
            <w:r>
              <w:rPr>
                <w:sz w:val="26"/>
                <w:szCs w:val="26"/>
              </w:rPr>
              <w:t>09.10.2007</w:t>
            </w:r>
            <w:r w:rsidRPr="00627152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705</w:t>
            </w:r>
          </w:p>
          <w:p w:rsidR="00C55693" w:rsidRDefault="00C55693" w:rsidP="00707E3E">
            <w:pPr>
              <w:jc w:val="both"/>
              <w:rPr>
                <w:sz w:val="26"/>
                <w:szCs w:val="26"/>
              </w:rPr>
            </w:pPr>
            <w:r w:rsidRPr="00E775CB">
              <w:rPr>
                <w:sz w:val="26"/>
                <w:szCs w:val="26"/>
              </w:rPr>
              <w:lastRenderedPageBreak/>
              <w:t>О бюд</w:t>
            </w:r>
            <w:r w:rsidR="00C455DE">
              <w:rPr>
                <w:sz w:val="26"/>
                <w:szCs w:val="26"/>
              </w:rPr>
              <w:t>жете города на 2020 год и плановый период 2021 и 2022</w:t>
            </w:r>
            <w:r w:rsidRPr="00E775CB">
              <w:rPr>
                <w:sz w:val="26"/>
                <w:szCs w:val="26"/>
              </w:rPr>
              <w:t xml:space="preserve"> годов»</w:t>
            </w:r>
          </w:p>
          <w:p w:rsidR="00C55693" w:rsidRDefault="00C55693" w:rsidP="00707E3E">
            <w:pPr>
              <w:jc w:val="both"/>
              <w:rPr>
                <w:sz w:val="26"/>
                <w:szCs w:val="26"/>
              </w:rPr>
            </w:pPr>
            <w:r w:rsidRPr="009743D5">
              <w:rPr>
                <w:sz w:val="26"/>
                <w:szCs w:val="26"/>
              </w:rPr>
              <w:t>О внесении изменений в решение Совета депутатов города Новосибирска «О бюд</w:t>
            </w:r>
            <w:r w:rsidR="00C455DE">
              <w:rPr>
                <w:sz w:val="26"/>
                <w:szCs w:val="26"/>
              </w:rPr>
              <w:t>жете города на 2019</w:t>
            </w:r>
            <w:r w:rsidRPr="009743D5">
              <w:rPr>
                <w:sz w:val="26"/>
                <w:szCs w:val="26"/>
              </w:rPr>
              <w:t xml:space="preserve"> год и плановый период </w:t>
            </w:r>
            <w:r w:rsidR="00C455DE">
              <w:rPr>
                <w:sz w:val="26"/>
                <w:szCs w:val="26"/>
              </w:rPr>
              <w:t>2020 и 2021</w:t>
            </w:r>
            <w:r w:rsidRPr="009743D5">
              <w:rPr>
                <w:sz w:val="26"/>
                <w:szCs w:val="26"/>
              </w:rPr>
              <w:t xml:space="preserve"> годов»</w:t>
            </w:r>
          </w:p>
          <w:p w:rsidR="00C455DE" w:rsidRPr="00C455DE" w:rsidRDefault="00C455DE" w:rsidP="00707E3E">
            <w:pPr>
              <w:jc w:val="both"/>
              <w:rPr>
                <w:sz w:val="26"/>
                <w:szCs w:val="26"/>
              </w:rPr>
            </w:pPr>
            <w:r w:rsidRPr="00C455DE">
              <w:rPr>
                <w:sz w:val="26"/>
                <w:szCs w:val="26"/>
              </w:rPr>
              <w:t xml:space="preserve">О внесении изменений  в Правила землепользования и </w:t>
            </w:r>
            <w:proofErr w:type="gramStart"/>
            <w:r w:rsidRPr="00C455DE">
              <w:rPr>
                <w:sz w:val="26"/>
                <w:szCs w:val="26"/>
              </w:rPr>
              <w:t>застройки города</w:t>
            </w:r>
            <w:proofErr w:type="gramEnd"/>
            <w:r w:rsidRPr="00C455DE">
              <w:rPr>
                <w:sz w:val="26"/>
                <w:szCs w:val="26"/>
              </w:rPr>
              <w:t xml:space="preserve"> Новосибирска, утвержденные решением Совета депутатов города  Новосибирска от 24.06.2009 № 1288</w:t>
            </w:r>
          </w:p>
        </w:tc>
        <w:tc>
          <w:tcPr>
            <w:tcW w:w="2548" w:type="dxa"/>
          </w:tcPr>
          <w:p w:rsidR="00C55693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ДСА*</w:t>
            </w: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ДФ и НП**</w:t>
            </w: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ДФ и НП**</w:t>
            </w: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C455DE" w:rsidRPr="00AC196A" w:rsidRDefault="00C455DE" w:rsidP="00707E3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ДСА*</w:t>
            </w:r>
          </w:p>
        </w:tc>
      </w:tr>
    </w:tbl>
    <w:p w:rsidR="00C55693" w:rsidRPr="00F3627B" w:rsidRDefault="00C55693" w:rsidP="00C55693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*</w:t>
      </w:r>
      <w:r w:rsidRPr="00F3627B">
        <w:rPr>
          <w:sz w:val="26"/>
          <w:szCs w:val="26"/>
        </w:rPr>
        <w:t xml:space="preserve"> - Департамент строительства и архитектуры мэрии города Новосибирска</w:t>
      </w:r>
    </w:p>
    <w:p w:rsidR="00C55693" w:rsidRDefault="00C55693" w:rsidP="00C55693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** - Департамент</w:t>
      </w:r>
      <w:r w:rsidRPr="00F3627B">
        <w:rPr>
          <w:sz w:val="26"/>
          <w:szCs w:val="26"/>
        </w:rPr>
        <w:t xml:space="preserve"> финансов и налоговой политики мэрии города Новосибирска</w:t>
      </w:r>
    </w:p>
    <w:p w:rsidR="00C55693" w:rsidRDefault="00C55693" w:rsidP="00C55693"/>
    <w:p w:rsidR="00C55693" w:rsidRDefault="00C55693" w:rsidP="00C55693"/>
    <w:p w:rsidR="00AC2B8B" w:rsidRDefault="00AC2B8B"/>
    <w:sectPr w:rsidR="00AC2B8B" w:rsidSect="00E9004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693"/>
    <w:rsid w:val="00023400"/>
    <w:rsid w:val="001353B2"/>
    <w:rsid w:val="001B6AC6"/>
    <w:rsid w:val="00580637"/>
    <w:rsid w:val="0065139C"/>
    <w:rsid w:val="00675FD2"/>
    <w:rsid w:val="006B1F7F"/>
    <w:rsid w:val="00AC2B8B"/>
    <w:rsid w:val="00C455DE"/>
    <w:rsid w:val="00C55693"/>
    <w:rsid w:val="00D9375B"/>
    <w:rsid w:val="00F455BF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693"/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C55693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eastAsia="Times New Roman"/>
      <w:sz w:val="20"/>
      <w:lang w:eastAsia="ru-RU"/>
    </w:rPr>
  </w:style>
  <w:style w:type="character" w:customStyle="1" w:styleId="50">
    <w:name w:val="Заголовок 5 Знак"/>
    <w:basedOn w:val="a0"/>
    <w:link w:val="5"/>
    <w:rsid w:val="00C5569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1"/>
    <w:uiPriority w:val="59"/>
    <w:rsid w:val="00C55693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345</Words>
  <Characters>1968</Characters>
  <Application>Microsoft Office Word</Application>
  <DocSecurity>0</DocSecurity>
  <Lines>16</Lines>
  <Paragraphs>4</Paragraphs>
  <ScaleCrop>false</ScaleCrop>
  <Company>Мэрия города Новосибирска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7</cp:revision>
  <dcterms:created xsi:type="dcterms:W3CDTF">2018-12-03T04:23:00Z</dcterms:created>
  <dcterms:modified xsi:type="dcterms:W3CDTF">2018-12-05T06:01:00Z</dcterms:modified>
</cp:coreProperties>
</file>